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21" w:rsidRDefault="00812C21" w:rsidP="00812C21">
      <w:pPr>
        <w:jc w:val="both"/>
        <w:rPr>
          <w:color w:val="000000"/>
          <w:spacing w:val="3"/>
          <w:sz w:val="24"/>
          <w:szCs w:val="24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3603"/>
        <w:gridCol w:w="2072"/>
        <w:gridCol w:w="4255"/>
      </w:tblGrid>
      <w:tr w:rsidR="00812C21" w:rsidTr="00812C21">
        <w:tc>
          <w:tcPr>
            <w:tcW w:w="3600" w:type="dxa"/>
            <w:hideMark/>
          </w:tcPr>
          <w:p w:rsidR="00812C21" w:rsidRDefault="00812C2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Принято на заседании педагогического совета</w:t>
            </w:r>
          </w:p>
          <w:p w:rsidR="00812C21" w:rsidRDefault="0081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</w:t>
            </w:r>
          </w:p>
          <w:p w:rsidR="00812C21" w:rsidRDefault="0081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</w:t>
            </w:r>
            <w:r>
              <w:rPr>
                <w:rFonts w:ascii="Times New Roman" w:hAnsi="Times New Roman"/>
                <w:u w:val="single"/>
              </w:rPr>
              <w:t>14.11.</w:t>
            </w:r>
            <w:r>
              <w:rPr>
                <w:rFonts w:ascii="Times New Roman" w:hAnsi="Times New Roman"/>
              </w:rPr>
              <w:t>_2013 № 2</w:t>
            </w:r>
          </w:p>
        </w:tc>
        <w:tc>
          <w:tcPr>
            <w:tcW w:w="2071" w:type="dxa"/>
          </w:tcPr>
          <w:p w:rsidR="00812C21" w:rsidRDefault="00812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hideMark/>
          </w:tcPr>
          <w:p w:rsidR="00812C21" w:rsidRDefault="00812C2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Утверждаю</w:t>
            </w:r>
          </w:p>
          <w:p w:rsidR="00812C21" w:rsidRDefault="00812C21">
            <w:pPr>
              <w:snapToGrid w:val="0"/>
              <w:spacing w:after="0" w:line="240" w:lineRule="auto"/>
              <w:ind w:left="-362" w:firstLine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Директор   МОБ</w:t>
            </w:r>
            <w:bookmarkStart w:id="0" w:name="_GoBack1"/>
            <w:bookmarkEnd w:id="0"/>
            <w:r>
              <w:rPr>
                <w:rFonts w:ascii="Times New Roman" w:hAnsi="Times New Roman"/>
              </w:rPr>
              <w:t xml:space="preserve">У СОШ с.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</w:t>
            </w:r>
            <w:proofErr w:type="gramEnd"/>
            <w:r>
              <w:rPr>
                <w:rFonts w:ascii="Times New Roman" w:hAnsi="Times New Roman"/>
              </w:rPr>
              <w:t>атыево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812C21" w:rsidRDefault="00812C2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</w:t>
            </w:r>
            <w:proofErr w:type="gramStart"/>
            <w:r>
              <w:rPr>
                <w:rFonts w:ascii="Times New Roman" w:hAnsi="Times New Roman"/>
              </w:rPr>
              <w:t>H</w:t>
            </w:r>
            <w:proofErr w:type="gramEnd"/>
            <w:r>
              <w:rPr>
                <w:rFonts w:ascii="Times New Roman" w:hAnsi="Times New Roman"/>
              </w:rPr>
              <w:t>афиков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  <w:p w:rsidR="00812C21" w:rsidRDefault="00812C21">
            <w:pPr>
              <w:spacing w:after="0" w:line="240" w:lineRule="auto"/>
              <w:ind w:left="-143" w:firstLine="17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Приказ от 19.11. 2013г.  № 67        </w:t>
            </w:r>
          </w:p>
        </w:tc>
      </w:tr>
    </w:tbl>
    <w:p w:rsidR="00812C21" w:rsidRDefault="00812C21" w:rsidP="00812C21">
      <w:pPr>
        <w:spacing w:after="0" w:line="240" w:lineRule="auto"/>
        <w:jc w:val="center"/>
      </w:pPr>
    </w:p>
    <w:p w:rsidR="00812C21" w:rsidRDefault="00812C21" w:rsidP="00812C21">
      <w:pPr>
        <w:spacing w:after="0" w:line="240" w:lineRule="auto"/>
        <w:jc w:val="center"/>
      </w:pPr>
    </w:p>
    <w:p w:rsidR="00812C21" w:rsidRDefault="00812C21" w:rsidP="0081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812C21" w:rsidRDefault="00812C21" w:rsidP="0081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классном руководстве в Муниципальном общеобразовательном бюджетном учреждении «Средняя общеобразовательная школа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атыево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812C21" w:rsidRDefault="00812C21" w:rsidP="00812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C21" w:rsidRDefault="00812C21" w:rsidP="0081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12C21" w:rsidRDefault="00812C21" w:rsidP="00812C21">
      <w:pPr>
        <w:pStyle w:val="a3"/>
        <w:rPr>
          <w:rFonts w:ascii="Times New Roman" w:hAnsi="Times New Roman"/>
          <w:color w:val="000000"/>
          <w:spacing w:val="3"/>
          <w:sz w:val="24"/>
          <w:szCs w:val="24"/>
        </w:rPr>
      </w:pPr>
      <w:r>
        <w:t>1.</w:t>
      </w:r>
      <w:r>
        <w:rPr>
          <w:rFonts w:ascii="Times New Roman" w:hAnsi="Times New Roman"/>
          <w:sz w:val="24"/>
          <w:szCs w:val="24"/>
        </w:rPr>
        <w:t>1. Настоящее Положение разработано в соответствии с  Конституцией Российской Федерации, Законом Российской Федерации от 29.12.2012 N 273 «Об образовании в Российской Федерации»,, Типовым положением об образовательном учреждении, нормативными и инструктивно-методическими документами Министерства образования РФ, министерства образования Республики Башкортостан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</w:t>
      </w:r>
      <w:r>
        <w:rPr>
          <w:rFonts w:ascii="Times New Roman" w:hAnsi="Times New Roman"/>
          <w:color w:val="333333"/>
          <w:sz w:val="24"/>
          <w:szCs w:val="24"/>
        </w:rPr>
        <w:t xml:space="preserve"> руководства в МОБУ СОШ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1.2. Классное руководство осуществляется как педагогическая функция, обеспечивающая организацию воспитательного процесса в основном его звене – первичном ученическом коллективе.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1.3. В своей деятельности педагогические работники, осуществляющие классное руководство, руководствуются Конвенцией ООН о правах ребенка, Конституцией Российской Федерации,  Республики Башкортостан, Законом Российской Федерации «Об образовании», указами президента РФ, РБ, решениями правительства РФ, РБ, органов управления образованием всех уровней по вопросам образования и воспитания учащихся; правилами и нормами охраны труда, техники безопасности и противопожарной защиты, а также Уставом и локальными правовыми актами МОБУ СОШ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в том числе Правилами внутреннего трудового распорядка, приказами директора, настоящим Положением.</w:t>
      </w:r>
    </w:p>
    <w:p w:rsidR="00812C21" w:rsidRDefault="00812C21" w:rsidP="00812C21">
      <w:pPr>
        <w:pStyle w:val="a3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2. Цели и задачи классного руководства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2.1. Классное руководство – ведущая форма организации воспитательного процесса в МОБУ СОШ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реализуемая на уровне первичных ученических коллективов.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2.2. Классное руководство является педагогической системой, обеспечивающей эффективную организацию воспитания юных граждан в рамках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класса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как в индивидуальных, так и в групповых формах работы с учащимися.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2.3.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Целью классного руководства является формирование ценностной ориентации учащихся, определяющей общую гуманистическую направленность их личности, соответствующую насущным интересам личности и общества, принципам государственной политики в области образования, определенных Законом Российской Федерации «Об образовании».</w:t>
      </w:r>
      <w:proofErr w:type="gramEnd"/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2.4. Основополагающими для классного руководства являются следующие принципы:</w:t>
      </w:r>
    </w:p>
    <w:p w:rsidR="00812C21" w:rsidRDefault="00812C21" w:rsidP="00812C21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гуманистическая направленность: в центре внимания классного руководителя – развитие личности каждого учащегося закрепленного класса, обеспечение прав и свобод учащихся;</w:t>
      </w:r>
    </w:p>
    <w:p w:rsidR="00812C21" w:rsidRDefault="00812C21" w:rsidP="00812C21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принцип коллегиальности в организации воспитательного процесса: участие в нем учащихся, их родителей (законных представителей), а также педагогических работников;</w:t>
      </w:r>
    </w:p>
    <w:p w:rsidR="00812C21" w:rsidRDefault="00812C21" w:rsidP="00812C21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принцип системности: обеспечение взаимосвязанности и целостности усилий всех участников воспитательного процесса;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2.5. Задачи классного руководства: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создание благоприятных условий для развития личности учащихся, свободного и полного раскрытия их способностей;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формирование системы ценностных ориентаций учащихся как основы их воспитанности;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формирование классного коллектива как воспитательной системы;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- организация разнообразных видов коллективной творческой деятельности, вовлекающей учащихся в общественно-ценностные социализирующие отношения, способствующие их сплочению и положительному взаимовлиянию;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диагностика, регулирование и коррекция личностного развития учащихся.</w:t>
      </w:r>
    </w:p>
    <w:p w:rsidR="00812C21" w:rsidRDefault="00812C21" w:rsidP="00812C21">
      <w:pPr>
        <w:pStyle w:val="a3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3. Организация и обеспечение деятельности классного руководителя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3.1. Классным руководителем назначается педагогический работник, имеющий высшее или среднее профессиональное образование без предъявления требований к стажу работы.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3.2. Назначение классного руководителя оформляется приказом директора МОБУ СОШ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3.3. Текущее руководство деятельностью классного руководителя, помощь в организации воспитательной работы в закрепленном классе осуществляет заместитель директора по воспитательной работе.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3.4. Оплата за классное руководство осуществляется в размере, определяемом Положением о доплатах и надбавках.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812C21" w:rsidRDefault="00812C21" w:rsidP="00812C21">
      <w:pPr>
        <w:pStyle w:val="a3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4. Основные направления классного руководства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4.1. Основными направлениями классного руководства являются:</w:t>
      </w:r>
    </w:p>
    <w:p w:rsidR="00812C21" w:rsidRDefault="00812C21" w:rsidP="00812C21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Аналитико-прогностическое: изучение индивидуальных особенностей, склонностей, интересов учащихся и динамики их развития; выявление специфики, определение состояния и перспектив развития классного коллектива.</w:t>
      </w:r>
    </w:p>
    <w:p w:rsidR="00812C21" w:rsidRDefault="00812C21" w:rsidP="00812C21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Организационно-педагогическое: организация и стимулирование творческой деятельности учащихся; установление связей семьи и МОБУ СОШ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; координация педагогических работников в вопросах организации обучения и воспитания в закрепленном классе, индивидуальная работа с учащимися; формирование классного коллектива.</w:t>
      </w:r>
    </w:p>
    <w:p w:rsidR="00812C21" w:rsidRDefault="00812C21" w:rsidP="00812C21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Коммуникативное: развитие и регулирование межличностных отношений между учащимися и педагогическими работниками, содействие развитию общего благоприятного морально-психологического климата в коллективе.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4.2. В процессе своей деятельности классный руководитель: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получает регулярную информацию о физическом и психическом здоровье учащихся, их успеваемости и поведении;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по мере необходимости обращается за методической и организационно-педагогической помощью к руководству МОБУ СОШ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методическим объединениям, работающим в нем;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выносит на рассмотрение администрации, педагогического совета или совета МОБУ СОШ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предложения, направленные на улучшение жизнедеятельности детского коллектива закрепленного класса, отдельных учащихся;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приглашает родителей (законных представителей) учащихся для оказания помощи, координации действий в воспитании их детей, обращается в комиссию, инспекцию по делам несовершеннолетних и другие организации для решения вопросов, связанных с обучением и воспитанием учащихся класса;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получает от администрации  МОБУ СОШ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систематически анализирует динамику личностного развития учащихся;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направляет самовоспитание и саморазвитие личности учащихся, вносит необходимые коррективы в систему их воспитания;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осуществляет помощь учащимся в учебной деятельности; выявляет причины низкой успеваемости, организует их устранение;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содействует получению дополнительного образования учащимися через систему кружков, клубов, секций, объединений, организуемых в МОБУ СОШ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учреждениях дополнительного образования;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 - обновляет содержание жизни классного коллектива в соответствии с возрастными интересами учащихся и требованиями общественной жизни; периодически проводит классные часы (собрания, «часы общения» и т.п.) с учащимися закрепленного класса;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совместно с органами самоуправления учащихся ведет активную пропаганду здорового образа жизни; участвует в проведении физкультурно-массовых, спортивных и других мероприятий, способствующих укреплению здоровья учащихся;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поддерживает постоянный контакт с родителями учащихся (законными представителями), проводит плановые и, в исключительных случаях, внеплановые родительские собрания;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содействует деятельности родительского комитета класса;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при поддержке коллег и родителей (законных представителей) осуществляет диагностику воспитанности учащихся, эффективности воспитательной работы с ними;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повышает свою профессиональную квалификацию в целях совершенствования воспитательного процесса;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планирует и анализирует свою деятельность по классному руководству в соответствии с требованиями к планированию и анализу, установленными администрацией МОБУ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СОШ с. 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для классных руководителей;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заполняет личные дела учащихся, дневник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классный журнал, дневник классного руководителя,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учащихся;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соблюдает права и свободы учащихся;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проводит инструктаж учащихся по соблюдению требований безопасного поведения во время проведения воспитательных, развлекательных, мероприятий, поездок, походов, экскурсий, правил дорожного движения, безопасного поведения на водных объектах и др. с обязательной регистрацией в журнале регистрации инструктажа.</w:t>
      </w:r>
    </w:p>
    <w:p w:rsidR="00812C21" w:rsidRDefault="00812C21" w:rsidP="00812C21">
      <w:pPr>
        <w:pStyle w:val="a3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5. Права классного руководителя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Классный руководитель имеет право: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5.1. участвовать в управлении МОБУ СОШ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в порядке, предусмотренном уставом школы;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5.2. на моральное и материальное стимулирование труда;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5.3. на пользование информационными фондами, услугами учебных, научно-методических, социально-бытовых, лечебных и других подразделений школы;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5.4. на самостоятельный выбор и использование технологий и методик воспитания;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5.5. на участие в конкурсах профессионального мастерства;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5.6. на разработку и внесение предложений по совершенствованию воспитательной работы;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5.7. на условия труда, отвечающие требованиям безопасности и гигиены;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5.8. на защиту профессиональной чести и достоинства;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5.9. знакомиться с жалобами и другими документами, содержащими оценку его работы, давать по ним объяснения;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5.10. обжалование приказов администрации МОБУ СОШ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5.11. защищать свои интересы самостоятельно или через представителя, в том числе и адвоката, в случае дисциплинарного или служебного расследования, связанного с нарушением учителем норм профессиональной этики;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5.12. на конфиденциальность дисциплинарного (служебного) расследования, за исключением случаев, предусмотренных законом.</w:t>
      </w:r>
    </w:p>
    <w:p w:rsidR="00812C21" w:rsidRDefault="00812C21" w:rsidP="00812C21">
      <w:pPr>
        <w:pStyle w:val="a3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6. Ответственность классного руководителя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6.1. Классный руководитель несет ответственность в установленном законом порядке за жизнь и здоровье учащихся во время проводимых им мероприятий, а также за нарушение прав и свобод учащихся.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6.2. За неисполнение или ненадлежащее исполнение без уважительных причин Устава и Правил внутреннего трудового распорядка МОБУ СОШ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атыево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законных распоряжений администрации школы и  иных локальных нормативных актов классный руководитель несет дисциплинарную ответственность в порядке, определенном трудовым законодательством. 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6.3. За виновное причинение ущерба участникам образовательного процесса в связи с исполнением (неисполнением) своих трудовых обязанностей классный руководитель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812C21" w:rsidRDefault="00812C21" w:rsidP="00812C21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812C21" w:rsidRDefault="00812C21" w:rsidP="00812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С должностной инструкцией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а),один экземпляр получил(а)  на руки и обязуюсь хранить на рабочем месте.</w:t>
      </w:r>
    </w:p>
    <w:p w:rsidR="00812C21" w:rsidRDefault="00812C21" w:rsidP="00812C21">
      <w:pPr>
        <w:pStyle w:val="a3"/>
        <w:rPr>
          <w:rFonts w:ascii="Times New Roman" w:hAnsi="Times New Roman"/>
          <w:sz w:val="24"/>
          <w:szCs w:val="24"/>
        </w:rPr>
      </w:pPr>
    </w:p>
    <w:p w:rsidR="00812C21" w:rsidRDefault="00812C21" w:rsidP="00812C21">
      <w:pPr>
        <w:pStyle w:val="a3"/>
        <w:rPr>
          <w:rFonts w:ascii="Times New Roman" w:hAnsi="Times New Roman"/>
          <w:sz w:val="24"/>
          <w:szCs w:val="24"/>
        </w:rPr>
      </w:pPr>
    </w:p>
    <w:p w:rsidR="00812C21" w:rsidRDefault="00812C21" w:rsidP="00812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________________/______________________________/   «_____»________ 201_  г.</w:t>
      </w:r>
    </w:p>
    <w:p w:rsidR="00812C21" w:rsidRDefault="00812C21" w:rsidP="00812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________________/______________________________/   «_____»________ 201_  г.</w:t>
      </w:r>
    </w:p>
    <w:p w:rsidR="00812C21" w:rsidRDefault="00812C21" w:rsidP="00812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________________/______________________________/   «_____»________ 201_  г.</w:t>
      </w:r>
    </w:p>
    <w:p w:rsidR="00812C21" w:rsidRDefault="00812C21" w:rsidP="00812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________________/______________________________/   «_____»________ 201_  г.</w:t>
      </w:r>
    </w:p>
    <w:p w:rsidR="00812C21" w:rsidRDefault="00812C21" w:rsidP="00812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________________/______________________________/   «_____»________ 201_  г.</w:t>
      </w:r>
    </w:p>
    <w:p w:rsidR="00812C21" w:rsidRDefault="00812C21" w:rsidP="00812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________________/______________________________/   «_____»________ 201_  г.</w:t>
      </w:r>
    </w:p>
    <w:p w:rsidR="00812C21" w:rsidRDefault="00812C21" w:rsidP="00812C21">
      <w:pPr>
        <w:pStyle w:val="a3"/>
        <w:rPr>
          <w:rFonts w:ascii="Times New Roman" w:hAnsi="Times New Roman"/>
          <w:sz w:val="24"/>
          <w:szCs w:val="24"/>
        </w:rPr>
      </w:pPr>
    </w:p>
    <w:p w:rsidR="00812C21" w:rsidRDefault="00812C21" w:rsidP="00812C21">
      <w:pPr>
        <w:pStyle w:val="a3"/>
        <w:rPr>
          <w:rFonts w:ascii="Times New Roman" w:hAnsi="Times New Roman"/>
          <w:sz w:val="24"/>
          <w:szCs w:val="24"/>
        </w:rPr>
      </w:pPr>
    </w:p>
    <w:p w:rsidR="00ED5E5E" w:rsidRPr="00812C21" w:rsidRDefault="00ED5E5E" w:rsidP="00812C2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5E5E" w:rsidRPr="00812C21" w:rsidSect="0036774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2C21"/>
    <w:rsid w:val="00150335"/>
    <w:rsid w:val="00150D0C"/>
    <w:rsid w:val="002114CB"/>
    <w:rsid w:val="0030125C"/>
    <w:rsid w:val="003523F3"/>
    <w:rsid w:val="0036185F"/>
    <w:rsid w:val="0036774A"/>
    <w:rsid w:val="005D35C6"/>
    <w:rsid w:val="00622979"/>
    <w:rsid w:val="006F3019"/>
    <w:rsid w:val="00812C21"/>
    <w:rsid w:val="00852C3F"/>
    <w:rsid w:val="00B14D49"/>
    <w:rsid w:val="00BD742F"/>
    <w:rsid w:val="00C11EC3"/>
    <w:rsid w:val="00DB138E"/>
    <w:rsid w:val="00DD5728"/>
    <w:rsid w:val="00E7233D"/>
    <w:rsid w:val="00ED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2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Раяз</dc:creator>
  <cp:lastModifiedBy>Раяз</cp:lastModifiedBy>
  <cp:revision>1</cp:revision>
  <dcterms:created xsi:type="dcterms:W3CDTF">2014-01-31T03:30:00Z</dcterms:created>
  <dcterms:modified xsi:type="dcterms:W3CDTF">2014-01-31T03:31:00Z</dcterms:modified>
</cp:coreProperties>
</file>